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9D8" w:rsidRPr="009D4B26" w:rsidRDefault="00270BB5" w:rsidP="009D4B26">
      <w:pPr>
        <w:jc w:val="center"/>
        <w:rPr>
          <w:b/>
          <w:sz w:val="36"/>
        </w:rPr>
      </w:pPr>
      <w:r w:rsidRPr="009D4B26">
        <w:rPr>
          <w:b/>
          <w:sz w:val="36"/>
        </w:rPr>
        <w:t xml:space="preserve">READ ME </w:t>
      </w:r>
      <w:r w:rsidR="00F465C4" w:rsidRPr="009D4B26">
        <w:rPr>
          <w:b/>
          <w:sz w:val="36"/>
        </w:rPr>
        <w:t>instructions for ConfirmIT! 2</w:t>
      </w:r>
    </w:p>
    <w:p w:rsidR="00270BB5" w:rsidRDefault="00270BB5"/>
    <w:p w:rsidR="00270BB5" w:rsidRPr="009D4B26" w:rsidRDefault="00270BB5">
      <w:pPr>
        <w:rPr>
          <w:rFonts w:ascii="Times New Roman" w:hAnsi="Times New Roman" w:cs="Times New Roman"/>
          <w:sz w:val="20"/>
          <w:szCs w:val="20"/>
        </w:rPr>
      </w:pPr>
      <w:r w:rsidRPr="009D4B26">
        <w:rPr>
          <w:rFonts w:ascii="Times New Roman" w:hAnsi="Times New Roman" w:cs="Times New Roman"/>
          <w:sz w:val="20"/>
          <w:szCs w:val="20"/>
        </w:rPr>
        <w:t>You’ll notice a completely different and simplified look for the next edition of the ConfirmIT! Quiz/Game. We have changed the headings to four basic and ongoing categories: The Q’s (Questions), The Lesson, The Bible, and Just Stuff. Four categories, rather than five, will make the game shorter. Our hope is this will allow more time for lesson review and discussion. You are certainly welcome to continue to use older versions of the game with their corresponding answer sheets.</w:t>
      </w:r>
    </w:p>
    <w:p w:rsidR="00270BB5" w:rsidRPr="009D4B26" w:rsidRDefault="00270BB5">
      <w:pPr>
        <w:rPr>
          <w:rFonts w:ascii="Times New Roman" w:hAnsi="Times New Roman" w:cs="Times New Roman"/>
          <w:sz w:val="20"/>
          <w:szCs w:val="20"/>
        </w:rPr>
      </w:pPr>
    </w:p>
    <w:p w:rsidR="00270BB5" w:rsidRPr="009D4B26" w:rsidRDefault="00270BB5">
      <w:pPr>
        <w:rPr>
          <w:rFonts w:ascii="Times New Roman" w:hAnsi="Times New Roman" w:cs="Times New Roman"/>
          <w:sz w:val="20"/>
          <w:szCs w:val="20"/>
        </w:rPr>
      </w:pPr>
      <w:r w:rsidRPr="009D4B26">
        <w:rPr>
          <w:rFonts w:ascii="Times New Roman" w:hAnsi="Times New Roman" w:cs="Times New Roman"/>
          <w:sz w:val="20"/>
          <w:szCs w:val="20"/>
        </w:rPr>
        <w:t xml:space="preserve">Answer sheets: </w:t>
      </w:r>
    </w:p>
    <w:p w:rsidR="00270BB5" w:rsidRPr="009D4B26" w:rsidRDefault="00270BB5">
      <w:pPr>
        <w:rPr>
          <w:rFonts w:ascii="Times New Roman" w:hAnsi="Times New Roman" w:cs="Times New Roman"/>
          <w:sz w:val="20"/>
          <w:szCs w:val="20"/>
        </w:rPr>
      </w:pPr>
      <w:r w:rsidRPr="009D4B26">
        <w:rPr>
          <w:rFonts w:ascii="Times New Roman" w:hAnsi="Times New Roman" w:cs="Times New Roman"/>
          <w:sz w:val="20"/>
          <w:szCs w:val="20"/>
        </w:rPr>
        <w:t>We have included</w:t>
      </w:r>
      <w:r w:rsidR="00AC26C8">
        <w:rPr>
          <w:rFonts w:ascii="Times New Roman" w:hAnsi="Times New Roman" w:cs="Times New Roman"/>
          <w:sz w:val="20"/>
          <w:szCs w:val="20"/>
        </w:rPr>
        <w:t xml:space="preserve"> </w:t>
      </w:r>
      <w:r w:rsidR="00F465C4" w:rsidRPr="009D4B26">
        <w:rPr>
          <w:rFonts w:ascii="Times New Roman" w:hAnsi="Times New Roman" w:cs="Times New Roman"/>
          <w:sz w:val="20"/>
          <w:szCs w:val="20"/>
        </w:rPr>
        <w:t xml:space="preserve">(on the disk in the FORMS folder) Publisher </w:t>
      </w:r>
      <w:r w:rsidR="00F465C4" w:rsidRPr="00AC26C8">
        <w:rPr>
          <w:rFonts w:ascii="Times New Roman" w:hAnsi="Times New Roman" w:cs="Times New Roman"/>
          <w:i/>
          <w:sz w:val="20"/>
          <w:szCs w:val="20"/>
        </w:rPr>
        <w:t>and</w:t>
      </w:r>
      <w:r w:rsidR="00F465C4" w:rsidRPr="009D4B26">
        <w:rPr>
          <w:rFonts w:ascii="Times New Roman" w:hAnsi="Times New Roman" w:cs="Times New Roman"/>
          <w:sz w:val="20"/>
          <w:szCs w:val="20"/>
        </w:rPr>
        <w:t xml:space="preserve"> PDF files</w:t>
      </w:r>
      <w:r w:rsidRPr="009D4B26">
        <w:rPr>
          <w:rFonts w:ascii="Times New Roman" w:hAnsi="Times New Roman" w:cs="Times New Roman"/>
          <w:sz w:val="20"/>
          <w:szCs w:val="20"/>
        </w:rPr>
        <w:t xml:space="preserve"> which contain different </w:t>
      </w:r>
      <w:r w:rsidR="00AC26C8">
        <w:rPr>
          <w:rFonts w:ascii="Times New Roman" w:hAnsi="Times New Roman" w:cs="Times New Roman"/>
          <w:sz w:val="20"/>
          <w:szCs w:val="20"/>
        </w:rPr>
        <w:t xml:space="preserve">program </w:t>
      </w:r>
      <w:r w:rsidRPr="009D4B26">
        <w:rPr>
          <w:rFonts w:ascii="Times New Roman" w:hAnsi="Times New Roman" w:cs="Times New Roman"/>
          <w:sz w:val="20"/>
          <w:szCs w:val="20"/>
        </w:rPr>
        <w:t xml:space="preserve">versions of the </w:t>
      </w:r>
      <w:r w:rsidR="00AC26C8">
        <w:rPr>
          <w:rFonts w:ascii="Times New Roman" w:hAnsi="Times New Roman" w:cs="Times New Roman"/>
          <w:sz w:val="20"/>
          <w:szCs w:val="20"/>
        </w:rPr>
        <w:t xml:space="preserve">same </w:t>
      </w:r>
      <w:r w:rsidRPr="009D4B26">
        <w:rPr>
          <w:rFonts w:ascii="Times New Roman" w:hAnsi="Times New Roman" w:cs="Times New Roman"/>
          <w:sz w:val="20"/>
          <w:szCs w:val="20"/>
        </w:rPr>
        <w:t>answer sheet for the quizzes</w:t>
      </w:r>
      <w:r w:rsidR="00F465C4" w:rsidRPr="009D4B26">
        <w:rPr>
          <w:rFonts w:ascii="Times New Roman" w:hAnsi="Times New Roman" w:cs="Times New Roman"/>
          <w:sz w:val="20"/>
          <w:szCs w:val="20"/>
        </w:rPr>
        <w:t xml:space="preserve">. </w:t>
      </w:r>
      <w:r w:rsidR="00AC26C8">
        <w:rPr>
          <w:rFonts w:ascii="Times New Roman" w:hAnsi="Times New Roman" w:cs="Times New Roman"/>
          <w:sz w:val="20"/>
          <w:szCs w:val="20"/>
        </w:rPr>
        <w:t xml:space="preserve">If you have Publisher on your computer, you can use the Publisher version. If not, use the PDF files. </w:t>
      </w:r>
      <w:r w:rsidR="00F465C4" w:rsidRPr="009D4B26">
        <w:rPr>
          <w:rFonts w:ascii="Times New Roman" w:hAnsi="Times New Roman" w:cs="Times New Roman"/>
          <w:sz w:val="20"/>
          <w:szCs w:val="20"/>
        </w:rPr>
        <w:t>One</w:t>
      </w:r>
      <w:r w:rsidRPr="009D4B26">
        <w:rPr>
          <w:rFonts w:ascii="Times New Roman" w:hAnsi="Times New Roman" w:cs="Times New Roman"/>
          <w:sz w:val="20"/>
          <w:szCs w:val="20"/>
        </w:rPr>
        <w:t xml:space="preserve"> file contains one reproducible page for each lesson quiz </w:t>
      </w:r>
      <w:r w:rsidR="00F465C4" w:rsidRPr="009D4B26">
        <w:rPr>
          <w:rFonts w:ascii="Times New Roman" w:hAnsi="Times New Roman" w:cs="Times New Roman"/>
          <w:sz w:val="20"/>
          <w:szCs w:val="20"/>
        </w:rPr>
        <w:t xml:space="preserve">with the lesson number </w:t>
      </w:r>
      <w:r w:rsidR="00AC26C8">
        <w:rPr>
          <w:rFonts w:ascii="Times New Roman" w:hAnsi="Times New Roman" w:cs="Times New Roman"/>
          <w:sz w:val="20"/>
          <w:szCs w:val="20"/>
        </w:rPr>
        <w:t xml:space="preserve">already </w:t>
      </w:r>
      <w:r w:rsidR="00F465C4" w:rsidRPr="009D4B26">
        <w:rPr>
          <w:rFonts w:ascii="Times New Roman" w:hAnsi="Times New Roman" w:cs="Times New Roman"/>
          <w:sz w:val="20"/>
          <w:szCs w:val="20"/>
        </w:rPr>
        <w:t>filled in</w:t>
      </w:r>
      <w:r w:rsidRPr="009D4B26">
        <w:rPr>
          <w:rFonts w:ascii="Times New Roman" w:hAnsi="Times New Roman" w:cs="Times New Roman"/>
          <w:sz w:val="20"/>
          <w:szCs w:val="20"/>
        </w:rPr>
        <w:t>. The second file contains one reproducible page with two answer sheets</w:t>
      </w:r>
      <w:r w:rsidR="00AC26C8">
        <w:rPr>
          <w:rFonts w:ascii="Times New Roman" w:hAnsi="Times New Roman" w:cs="Times New Roman"/>
          <w:sz w:val="20"/>
          <w:szCs w:val="20"/>
        </w:rPr>
        <w:t xml:space="preserve"> with blank lesson number lines</w:t>
      </w:r>
      <w:r w:rsidRPr="009D4B26">
        <w:rPr>
          <w:rFonts w:ascii="Times New Roman" w:hAnsi="Times New Roman" w:cs="Times New Roman"/>
          <w:sz w:val="20"/>
          <w:szCs w:val="20"/>
        </w:rPr>
        <w:t>. Run the number of copies you need</w:t>
      </w:r>
      <w:r w:rsidR="00F465C4" w:rsidRPr="009D4B26">
        <w:rPr>
          <w:rFonts w:ascii="Times New Roman" w:hAnsi="Times New Roman" w:cs="Times New Roman"/>
          <w:sz w:val="20"/>
          <w:szCs w:val="20"/>
        </w:rPr>
        <w:t>; there are two sheets per page</w:t>
      </w:r>
      <w:r w:rsidRPr="009D4B26">
        <w:rPr>
          <w:rFonts w:ascii="Times New Roman" w:hAnsi="Times New Roman" w:cs="Times New Roman"/>
          <w:sz w:val="20"/>
          <w:szCs w:val="20"/>
        </w:rPr>
        <w:t>; your students fill in the lesson number at the top.</w:t>
      </w:r>
    </w:p>
    <w:p w:rsidR="00270BB5" w:rsidRPr="009D4B26" w:rsidRDefault="00270BB5">
      <w:pPr>
        <w:rPr>
          <w:rFonts w:ascii="Times New Roman" w:hAnsi="Times New Roman" w:cs="Times New Roman"/>
          <w:sz w:val="20"/>
          <w:szCs w:val="20"/>
        </w:rPr>
      </w:pPr>
    </w:p>
    <w:p w:rsidR="00270BB5" w:rsidRPr="009D4B26" w:rsidRDefault="00270BB5">
      <w:pPr>
        <w:rPr>
          <w:rFonts w:ascii="Times New Roman" w:hAnsi="Times New Roman" w:cs="Times New Roman"/>
          <w:sz w:val="20"/>
          <w:szCs w:val="20"/>
        </w:rPr>
      </w:pPr>
      <w:r w:rsidRPr="009D4B26">
        <w:rPr>
          <w:rFonts w:ascii="Times New Roman" w:hAnsi="Times New Roman" w:cs="Times New Roman"/>
          <w:sz w:val="20"/>
          <w:szCs w:val="20"/>
        </w:rPr>
        <w:t>Instructions for loading</w:t>
      </w:r>
      <w:r w:rsidR="00F465C4" w:rsidRPr="009D4B26">
        <w:rPr>
          <w:rFonts w:ascii="Times New Roman" w:hAnsi="Times New Roman" w:cs="Times New Roman"/>
          <w:sz w:val="20"/>
          <w:szCs w:val="20"/>
        </w:rPr>
        <w:br/>
      </w:r>
      <w:r w:rsidR="00F465C4" w:rsidRPr="009D4B26">
        <w:rPr>
          <w:rFonts w:ascii="Times New Roman" w:hAnsi="Times New Roman" w:cs="Times New Roman"/>
          <w:sz w:val="20"/>
          <w:szCs w:val="20"/>
        </w:rPr>
        <w:br/>
      </w:r>
      <w:r w:rsidR="00F465C4" w:rsidRPr="009D4B26">
        <w:rPr>
          <w:rFonts w:ascii="Times New Roman" w:hAnsi="Times New Roman" w:cs="Times New Roman"/>
          <w:b/>
          <w:sz w:val="20"/>
          <w:szCs w:val="20"/>
        </w:rPr>
        <w:tab/>
        <w:t>COPY EVERYTHING TO YOUR HARD DRIVE</w:t>
      </w:r>
    </w:p>
    <w:p w:rsidR="00270BB5" w:rsidRPr="009D4B26" w:rsidRDefault="00270BB5" w:rsidP="00270BB5">
      <w:pPr>
        <w:pStyle w:val="ListParagraph"/>
        <w:numPr>
          <w:ilvl w:val="0"/>
          <w:numId w:val="2"/>
        </w:numPr>
        <w:rPr>
          <w:rFonts w:ascii="Times New Roman" w:hAnsi="Times New Roman" w:cs="Times New Roman"/>
          <w:sz w:val="20"/>
          <w:szCs w:val="20"/>
        </w:rPr>
      </w:pPr>
      <w:r w:rsidRPr="009D4B26">
        <w:rPr>
          <w:rFonts w:ascii="Times New Roman" w:hAnsi="Times New Roman" w:cs="Times New Roman"/>
          <w:sz w:val="20"/>
          <w:szCs w:val="20"/>
        </w:rPr>
        <w:t>E</w:t>
      </w:r>
      <w:r w:rsidR="009D4B26">
        <w:rPr>
          <w:rFonts w:ascii="Times New Roman" w:hAnsi="Times New Roman" w:cs="Times New Roman"/>
          <w:sz w:val="20"/>
          <w:szCs w:val="20"/>
        </w:rPr>
        <w:t>stablish a folder for ConfirmIT</w:t>
      </w:r>
      <w:r w:rsidR="00F465C4" w:rsidRPr="009D4B26">
        <w:rPr>
          <w:rFonts w:ascii="Times New Roman" w:hAnsi="Times New Roman" w:cs="Times New Roman"/>
          <w:sz w:val="20"/>
          <w:szCs w:val="20"/>
        </w:rPr>
        <w:t xml:space="preserve">2 </w:t>
      </w:r>
      <w:r w:rsidRPr="009D4B26">
        <w:rPr>
          <w:rFonts w:ascii="Times New Roman" w:hAnsi="Times New Roman" w:cs="Times New Roman"/>
          <w:sz w:val="20"/>
          <w:szCs w:val="20"/>
        </w:rPr>
        <w:t>on your hard drive.</w:t>
      </w:r>
    </w:p>
    <w:p w:rsidR="00F465C4" w:rsidRPr="009D4B26" w:rsidRDefault="00270BB5" w:rsidP="00F465C4">
      <w:pPr>
        <w:pStyle w:val="ListParagraph"/>
        <w:numPr>
          <w:ilvl w:val="0"/>
          <w:numId w:val="2"/>
        </w:numPr>
        <w:rPr>
          <w:rFonts w:ascii="Times New Roman" w:hAnsi="Times New Roman" w:cs="Times New Roman"/>
          <w:sz w:val="20"/>
          <w:szCs w:val="20"/>
        </w:rPr>
      </w:pPr>
      <w:r w:rsidRPr="009D4B26">
        <w:rPr>
          <w:rFonts w:ascii="Times New Roman" w:hAnsi="Times New Roman" w:cs="Times New Roman"/>
          <w:sz w:val="20"/>
          <w:szCs w:val="20"/>
        </w:rPr>
        <w:t>Copy all files</w:t>
      </w:r>
      <w:r w:rsidR="009D4B26">
        <w:rPr>
          <w:rFonts w:ascii="Times New Roman" w:hAnsi="Times New Roman" w:cs="Times New Roman"/>
          <w:sz w:val="20"/>
          <w:szCs w:val="20"/>
        </w:rPr>
        <w:t>, by folder, into your ConfirmIT</w:t>
      </w:r>
      <w:r w:rsidR="00F465C4" w:rsidRPr="009D4B26">
        <w:rPr>
          <w:rFonts w:ascii="Times New Roman" w:hAnsi="Times New Roman" w:cs="Times New Roman"/>
          <w:sz w:val="20"/>
          <w:szCs w:val="20"/>
        </w:rPr>
        <w:t xml:space="preserve">2 </w:t>
      </w:r>
      <w:r w:rsidRPr="009D4B26">
        <w:rPr>
          <w:rFonts w:ascii="Times New Roman" w:hAnsi="Times New Roman" w:cs="Times New Roman"/>
          <w:sz w:val="20"/>
          <w:szCs w:val="20"/>
        </w:rPr>
        <w:t xml:space="preserve">folder. Make sure </w:t>
      </w:r>
      <w:r w:rsidR="009D4B26">
        <w:rPr>
          <w:rFonts w:ascii="Times New Roman" w:hAnsi="Times New Roman" w:cs="Times New Roman"/>
          <w:sz w:val="20"/>
          <w:szCs w:val="20"/>
        </w:rPr>
        <w:t>the</w:t>
      </w:r>
      <w:r w:rsidRPr="009D4B26">
        <w:rPr>
          <w:rFonts w:ascii="Times New Roman" w:hAnsi="Times New Roman" w:cs="Times New Roman"/>
          <w:sz w:val="20"/>
          <w:szCs w:val="20"/>
        </w:rPr>
        <w:t xml:space="preserve"> font and sound </w:t>
      </w:r>
      <w:r w:rsidR="009D4B26">
        <w:rPr>
          <w:rFonts w:ascii="Times New Roman" w:hAnsi="Times New Roman" w:cs="Times New Roman"/>
          <w:sz w:val="20"/>
          <w:szCs w:val="20"/>
        </w:rPr>
        <w:t>folders, along with two Quiz folders are copied</w:t>
      </w:r>
      <w:r w:rsidRPr="009D4B26">
        <w:rPr>
          <w:rFonts w:ascii="Times New Roman" w:hAnsi="Times New Roman" w:cs="Times New Roman"/>
          <w:sz w:val="20"/>
          <w:szCs w:val="20"/>
        </w:rPr>
        <w:t>.</w:t>
      </w:r>
      <w:r w:rsidR="009D4B26">
        <w:rPr>
          <w:rFonts w:ascii="Times New Roman" w:hAnsi="Times New Roman" w:cs="Times New Roman"/>
          <w:sz w:val="20"/>
          <w:szCs w:val="20"/>
        </w:rPr>
        <w:t xml:space="preserve"> You CAN run ConfirmIT!2 from the disk, but it will respond more slowly than from your hard drive.</w:t>
      </w:r>
      <w:r w:rsidR="00F465C4" w:rsidRPr="009D4B26">
        <w:rPr>
          <w:rFonts w:ascii="Times New Roman" w:hAnsi="Times New Roman" w:cs="Times New Roman"/>
          <w:sz w:val="20"/>
          <w:szCs w:val="20"/>
        </w:rPr>
        <w:br/>
      </w:r>
      <w:r w:rsidR="00F465C4" w:rsidRPr="009D4B26">
        <w:rPr>
          <w:rFonts w:ascii="Times New Roman" w:hAnsi="Times New Roman" w:cs="Times New Roman"/>
          <w:sz w:val="20"/>
          <w:szCs w:val="20"/>
        </w:rPr>
        <w:br/>
      </w:r>
      <w:r w:rsidR="00F465C4" w:rsidRPr="009D4B26">
        <w:rPr>
          <w:rFonts w:ascii="Times New Roman" w:hAnsi="Times New Roman" w:cs="Times New Roman"/>
          <w:b/>
          <w:sz w:val="20"/>
          <w:szCs w:val="20"/>
        </w:rPr>
        <w:t>FONTS</w:t>
      </w:r>
    </w:p>
    <w:p w:rsidR="00270BB5" w:rsidRPr="009D4B26" w:rsidRDefault="00270BB5" w:rsidP="00F465C4">
      <w:pPr>
        <w:pStyle w:val="ListParagraph"/>
        <w:numPr>
          <w:ilvl w:val="0"/>
          <w:numId w:val="2"/>
        </w:numPr>
        <w:rPr>
          <w:rFonts w:ascii="Times New Roman" w:hAnsi="Times New Roman" w:cs="Times New Roman"/>
          <w:sz w:val="20"/>
          <w:szCs w:val="20"/>
        </w:rPr>
      </w:pPr>
      <w:r w:rsidRPr="009D4B26">
        <w:rPr>
          <w:rFonts w:ascii="Times New Roman" w:hAnsi="Times New Roman" w:cs="Times New Roman"/>
          <w:sz w:val="20"/>
          <w:szCs w:val="20"/>
          <w:u w:val="single"/>
        </w:rPr>
        <w:t>Install</w:t>
      </w:r>
      <w:r w:rsidRPr="009D4B26">
        <w:rPr>
          <w:rFonts w:ascii="Times New Roman" w:hAnsi="Times New Roman" w:cs="Times New Roman"/>
          <w:sz w:val="20"/>
          <w:szCs w:val="20"/>
        </w:rPr>
        <w:t xml:space="preserve"> the fonts by copying them into your C:\Windows\Fonts folder. </w:t>
      </w:r>
      <w:r w:rsidR="00F465C4" w:rsidRPr="009D4B26">
        <w:rPr>
          <w:rFonts w:ascii="Times New Roman" w:hAnsi="Times New Roman" w:cs="Times New Roman"/>
          <w:sz w:val="20"/>
          <w:szCs w:val="20"/>
        </w:rPr>
        <w:t>You may be required to click on a command to actually INSTALL each font as you copy it. Systems are different. Watch for this possibility.</w:t>
      </w:r>
      <w:r w:rsidRPr="009D4B26">
        <w:rPr>
          <w:rFonts w:ascii="Times New Roman" w:hAnsi="Times New Roman" w:cs="Times New Roman"/>
          <w:sz w:val="20"/>
          <w:szCs w:val="20"/>
        </w:rPr>
        <w:br/>
        <w:t xml:space="preserve">IF YOU DO </w:t>
      </w:r>
      <w:r w:rsidR="00F465C4" w:rsidRPr="009D4B26">
        <w:rPr>
          <w:rFonts w:ascii="Times New Roman" w:hAnsi="Times New Roman" w:cs="Times New Roman"/>
          <w:sz w:val="20"/>
          <w:szCs w:val="20"/>
        </w:rPr>
        <w:t xml:space="preserve">NOT INSTALL THE FONTS </w:t>
      </w:r>
      <w:r w:rsidRPr="009D4B26">
        <w:rPr>
          <w:rFonts w:ascii="Times New Roman" w:hAnsi="Times New Roman" w:cs="Times New Roman"/>
          <w:sz w:val="20"/>
          <w:szCs w:val="20"/>
        </w:rPr>
        <w:t>all the fonts in the game and the answer sheets will be replaced by</w:t>
      </w:r>
      <w:r w:rsidR="00F465C4" w:rsidRPr="009D4B26">
        <w:rPr>
          <w:rFonts w:ascii="Times New Roman" w:hAnsi="Times New Roman" w:cs="Times New Roman"/>
          <w:sz w:val="20"/>
          <w:szCs w:val="20"/>
        </w:rPr>
        <w:t xml:space="preserve"> your computer’s default </w:t>
      </w:r>
      <w:r w:rsidRPr="009D4B26">
        <w:rPr>
          <w:rFonts w:ascii="Times New Roman" w:hAnsi="Times New Roman" w:cs="Times New Roman"/>
          <w:sz w:val="20"/>
          <w:szCs w:val="20"/>
        </w:rPr>
        <w:t xml:space="preserve">fonts </w:t>
      </w:r>
      <w:r w:rsidR="00F465C4" w:rsidRPr="009D4B26">
        <w:rPr>
          <w:rFonts w:ascii="Times New Roman" w:hAnsi="Times New Roman" w:cs="Times New Roman"/>
          <w:sz w:val="20"/>
          <w:szCs w:val="20"/>
          <w:u w:val="single"/>
        </w:rPr>
        <w:t>which</w:t>
      </w:r>
      <w:r w:rsidRPr="009D4B26">
        <w:rPr>
          <w:rFonts w:ascii="Times New Roman" w:hAnsi="Times New Roman" w:cs="Times New Roman"/>
          <w:sz w:val="20"/>
          <w:szCs w:val="20"/>
          <w:u w:val="single"/>
        </w:rPr>
        <w:t xml:space="preserve"> will not match</w:t>
      </w:r>
      <w:r w:rsidRPr="009D4B26">
        <w:rPr>
          <w:rFonts w:ascii="Times New Roman" w:hAnsi="Times New Roman" w:cs="Times New Roman"/>
          <w:sz w:val="20"/>
          <w:szCs w:val="20"/>
        </w:rPr>
        <w:t xml:space="preserve"> and this will lead to formatting problems. LOAD THE FONTS!</w:t>
      </w:r>
      <w:r w:rsidR="00F465C4" w:rsidRPr="009D4B26">
        <w:rPr>
          <w:rFonts w:ascii="Times New Roman" w:hAnsi="Times New Roman" w:cs="Times New Roman"/>
          <w:sz w:val="20"/>
          <w:szCs w:val="20"/>
        </w:rPr>
        <w:t xml:space="preserve">  </w:t>
      </w:r>
      <w:r w:rsidR="00F465C4" w:rsidRPr="009D4B26">
        <w:rPr>
          <w:rFonts w:ascii="Times New Roman" w:hAnsi="Times New Roman" w:cs="Times New Roman"/>
          <w:sz w:val="20"/>
          <w:szCs w:val="20"/>
        </w:rPr>
        <w:sym w:font="Wingdings" w:char="F04A"/>
      </w:r>
      <w:r w:rsidR="00F465C4" w:rsidRPr="009D4B26">
        <w:rPr>
          <w:rFonts w:ascii="Times New Roman" w:hAnsi="Times New Roman" w:cs="Times New Roman"/>
          <w:sz w:val="20"/>
          <w:szCs w:val="20"/>
        </w:rPr>
        <w:br/>
      </w:r>
      <w:r w:rsidR="00F465C4" w:rsidRPr="009D4B26">
        <w:rPr>
          <w:rFonts w:ascii="Times New Roman" w:hAnsi="Times New Roman" w:cs="Times New Roman"/>
          <w:sz w:val="20"/>
          <w:szCs w:val="20"/>
        </w:rPr>
        <w:br/>
      </w:r>
      <w:r w:rsidR="00F465C4" w:rsidRPr="009D4B26">
        <w:rPr>
          <w:rFonts w:ascii="Times New Roman" w:hAnsi="Times New Roman" w:cs="Times New Roman"/>
          <w:b/>
          <w:sz w:val="20"/>
          <w:szCs w:val="20"/>
        </w:rPr>
        <w:t>SOUNDS</w:t>
      </w:r>
    </w:p>
    <w:p w:rsidR="00F465C4" w:rsidRPr="009D4B26" w:rsidRDefault="00F465C4" w:rsidP="00F465C4">
      <w:pPr>
        <w:pStyle w:val="ListParagraph"/>
        <w:numPr>
          <w:ilvl w:val="0"/>
          <w:numId w:val="2"/>
        </w:numPr>
        <w:rPr>
          <w:rFonts w:ascii="Times New Roman" w:hAnsi="Times New Roman" w:cs="Times New Roman"/>
          <w:sz w:val="20"/>
          <w:szCs w:val="20"/>
        </w:rPr>
      </w:pPr>
      <w:r w:rsidRPr="009D4B26">
        <w:rPr>
          <w:rFonts w:ascii="Times New Roman" w:hAnsi="Times New Roman" w:cs="Times New Roman"/>
          <w:sz w:val="20"/>
          <w:szCs w:val="20"/>
        </w:rPr>
        <w:t>Establish a Sound folder on your C: drive. C:\Sounds. Copy the sounds files to this folder. The program will automatically find them. If you do not wish to use the sounds, do not load them (or, you can simply turn your computer volume down or off, of course.)</w:t>
      </w:r>
      <w:r w:rsidRPr="009D4B26">
        <w:rPr>
          <w:rFonts w:ascii="Times New Roman" w:hAnsi="Times New Roman" w:cs="Times New Roman"/>
          <w:sz w:val="20"/>
          <w:szCs w:val="20"/>
        </w:rPr>
        <w:br/>
      </w:r>
      <w:r w:rsidRPr="009D4B26">
        <w:rPr>
          <w:rFonts w:ascii="Times New Roman" w:hAnsi="Times New Roman" w:cs="Times New Roman"/>
          <w:sz w:val="20"/>
          <w:szCs w:val="20"/>
        </w:rPr>
        <w:br/>
      </w:r>
      <w:r w:rsidRPr="009D4B26">
        <w:rPr>
          <w:rFonts w:ascii="Times New Roman" w:hAnsi="Times New Roman" w:cs="Times New Roman"/>
          <w:b/>
          <w:sz w:val="20"/>
          <w:szCs w:val="20"/>
        </w:rPr>
        <w:t>FORMS</w:t>
      </w:r>
    </w:p>
    <w:p w:rsidR="00F465C4" w:rsidRPr="009D4B26" w:rsidRDefault="00F465C4" w:rsidP="00F465C4">
      <w:pPr>
        <w:pStyle w:val="ListParagraph"/>
        <w:numPr>
          <w:ilvl w:val="0"/>
          <w:numId w:val="2"/>
        </w:numPr>
        <w:rPr>
          <w:rFonts w:ascii="Times New Roman" w:hAnsi="Times New Roman" w:cs="Times New Roman"/>
          <w:sz w:val="20"/>
          <w:szCs w:val="20"/>
        </w:rPr>
      </w:pPr>
      <w:r w:rsidRPr="009D4B26">
        <w:rPr>
          <w:rFonts w:ascii="Times New Roman" w:hAnsi="Times New Roman" w:cs="Times New Roman"/>
          <w:sz w:val="20"/>
          <w:szCs w:val="20"/>
        </w:rPr>
        <w:t>Two worship notes forms are included on the disk as samples. Feel free to use them, or not.</w:t>
      </w:r>
      <w:r w:rsidRPr="009D4B26">
        <w:rPr>
          <w:rFonts w:ascii="Times New Roman" w:hAnsi="Times New Roman" w:cs="Times New Roman"/>
          <w:sz w:val="20"/>
          <w:szCs w:val="20"/>
        </w:rPr>
        <w:br/>
        <w:t>Answer sheets for this series of games.</w:t>
      </w:r>
      <w:r w:rsidRPr="009D4B26">
        <w:rPr>
          <w:rFonts w:ascii="Times New Roman" w:hAnsi="Times New Roman" w:cs="Times New Roman"/>
          <w:sz w:val="20"/>
          <w:szCs w:val="20"/>
        </w:rPr>
        <w:br/>
        <w:t>This direction sheet.</w:t>
      </w:r>
      <w:r w:rsidRPr="009D4B26">
        <w:rPr>
          <w:rFonts w:ascii="Times New Roman" w:hAnsi="Times New Roman" w:cs="Times New Roman"/>
          <w:sz w:val="20"/>
          <w:szCs w:val="20"/>
        </w:rPr>
        <w:br/>
        <w:t>All found on the disk.</w:t>
      </w:r>
      <w:r w:rsidR="009D4B26" w:rsidRPr="009D4B26">
        <w:rPr>
          <w:rFonts w:ascii="Times New Roman" w:hAnsi="Times New Roman" w:cs="Times New Roman"/>
          <w:sz w:val="20"/>
          <w:szCs w:val="20"/>
        </w:rPr>
        <w:br/>
      </w:r>
      <w:r w:rsidR="009D4B26" w:rsidRPr="009D4B26">
        <w:rPr>
          <w:rFonts w:ascii="Times New Roman" w:hAnsi="Times New Roman" w:cs="Times New Roman"/>
          <w:sz w:val="20"/>
          <w:szCs w:val="20"/>
        </w:rPr>
        <w:br/>
      </w:r>
    </w:p>
    <w:p w:rsidR="009D4B26" w:rsidRPr="009D4B26" w:rsidRDefault="009D4B26" w:rsidP="009D4B26">
      <w:pPr>
        <w:rPr>
          <w:rFonts w:ascii="Times New Roman" w:hAnsi="Times New Roman" w:cs="Times New Roman"/>
          <w:sz w:val="20"/>
          <w:szCs w:val="20"/>
        </w:rPr>
      </w:pPr>
      <w:r w:rsidRPr="009D4B26">
        <w:rPr>
          <w:rFonts w:ascii="Times New Roman" w:hAnsi="Times New Roman" w:cs="Times New Roman"/>
          <w:sz w:val="20"/>
          <w:szCs w:val="20"/>
        </w:rPr>
        <w:t>Thank you for using ConfirmIT! and ConfirmIT!2. If you have any questions or find details which need correcting, please contact us at:</w:t>
      </w:r>
      <w:r w:rsidRPr="00AC26C8">
        <w:rPr>
          <w:rFonts w:ascii="Times New Roman" w:hAnsi="Times New Roman" w:cs="Times New Roman"/>
          <w:sz w:val="20"/>
          <w:szCs w:val="20"/>
        </w:rPr>
        <w:t xml:space="preserve"> </w:t>
      </w:r>
      <w:hyperlink r:id="rId5" w:history="1">
        <w:r w:rsidR="00AF288D" w:rsidRPr="004303BC">
          <w:rPr>
            <w:rStyle w:val="Hyperlink"/>
            <w:rFonts w:ascii="Times New Roman" w:hAnsi="Times New Roman" w:cs="Times New Roman"/>
            <w:sz w:val="20"/>
            <w:szCs w:val="20"/>
          </w:rPr>
          <w:t>bstumbo@midco.net</w:t>
        </w:r>
      </w:hyperlink>
    </w:p>
    <w:p w:rsidR="009D4B26" w:rsidRPr="009D4B26" w:rsidRDefault="009D4B26" w:rsidP="009D4B26">
      <w:pPr>
        <w:rPr>
          <w:rFonts w:ascii="Times New Roman" w:hAnsi="Times New Roman" w:cs="Times New Roman"/>
          <w:sz w:val="20"/>
          <w:szCs w:val="20"/>
        </w:rPr>
      </w:pPr>
    </w:p>
    <w:p w:rsidR="009D4B26" w:rsidRPr="009D4B26" w:rsidRDefault="009D4B26" w:rsidP="009D4B26">
      <w:pPr>
        <w:rPr>
          <w:rFonts w:ascii="Times New Roman" w:hAnsi="Times New Roman" w:cs="Times New Roman"/>
          <w:sz w:val="20"/>
          <w:szCs w:val="20"/>
        </w:rPr>
      </w:pPr>
      <w:r w:rsidRPr="009D4B26">
        <w:rPr>
          <w:rFonts w:ascii="Times New Roman" w:hAnsi="Times New Roman" w:cs="Times New Roman"/>
          <w:sz w:val="20"/>
          <w:szCs w:val="20"/>
        </w:rPr>
        <w:t>Blessings on you and your students as you explore life in Christ together!</w:t>
      </w:r>
    </w:p>
    <w:p w:rsidR="009D4B26" w:rsidRPr="009D4B26" w:rsidRDefault="009D4B26" w:rsidP="009D4B26">
      <w:pPr>
        <w:rPr>
          <w:rFonts w:ascii="Times New Roman" w:hAnsi="Times New Roman" w:cs="Times New Roman"/>
          <w:sz w:val="20"/>
          <w:szCs w:val="20"/>
        </w:rPr>
      </w:pPr>
    </w:p>
    <w:p w:rsidR="009D4B26" w:rsidRPr="009D4B26" w:rsidRDefault="009D4B26" w:rsidP="009D4B26">
      <w:pPr>
        <w:rPr>
          <w:rFonts w:ascii="Times New Roman" w:hAnsi="Times New Roman" w:cs="Times New Roman"/>
          <w:sz w:val="20"/>
          <w:szCs w:val="20"/>
        </w:rPr>
      </w:pPr>
      <w:r w:rsidRPr="009D4B26">
        <w:rPr>
          <w:rFonts w:ascii="Times New Roman" w:hAnsi="Times New Roman" w:cs="Times New Roman"/>
          <w:sz w:val="20"/>
          <w:szCs w:val="20"/>
        </w:rPr>
        <w:t>Bruce Stumbo</w:t>
      </w:r>
    </w:p>
    <w:p w:rsidR="009D4B26" w:rsidRPr="00AC26C8" w:rsidRDefault="00B0478A" w:rsidP="009D4B26">
      <w:pPr>
        <w:rPr>
          <w:rFonts w:ascii="Times New Roman" w:hAnsi="Times New Roman" w:cs="Times New Roman"/>
          <w:sz w:val="20"/>
          <w:szCs w:val="20"/>
        </w:rPr>
      </w:pPr>
      <w:hyperlink r:id="rId6" w:history="1">
        <w:r w:rsidR="00AF288D">
          <w:rPr>
            <w:rStyle w:val="Hyperlink"/>
            <w:rFonts w:ascii="Times New Roman" w:hAnsi="Times New Roman" w:cs="Times New Roman"/>
            <w:color w:val="auto"/>
            <w:sz w:val="20"/>
            <w:szCs w:val="20"/>
            <w:u w:val="none"/>
          </w:rPr>
          <w:t>bstumbo@midco.net</w:t>
        </w:r>
      </w:hyperlink>
    </w:p>
    <w:p w:rsidR="009D4B26" w:rsidRDefault="009D4B26" w:rsidP="009D4B26">
      <w:pPr>
        <w:rPr>
          <w:rFonts w:ascii="Times New Roman" w:hAnsi="Times New Roman" w:cs="Times New Roman"/>
          <w:sz w:val="20"/>
          <w:szCs w:val="20"/>
        </w:rPr>
      </w:pPr>
    </w:p>
    <w:p w:rsidR="009D4B26" w:rsidRDefault="009D4B26" w:rsidP="009D4B26">
      <w:pPr>
        <w:rPr>
          <w:rFonts w:ascii="Times New Roman" w:hAnsi="Times New Roman" w:cs="Times New Roman"/>
          <w:sz w:val="20"/>
          <w:szCs w:val="20"/>
        </w:rPr>
      </w:pPr>
    </w:p>
    <w:p w:rsidR="009D4B26" w:rsidRDefault="009D4B26" w:rsidP="009D4B26">
      <w:pPr>
        <w:ind w:left="720" w:hanging="720"/>
        <w:rPr>
          <w:rFonts w:ascii="Times New Roman" w:hAnsi="Times New Roman" w:cs="Times New Roman"/>
          <w:sz w:val="20"/>
          <w:szCs w:val="20"/>
        </w:rPr>
      </w:pPr>
      <w:r>
        <w:rPr>
          <w:rFonts w:ascii="Times New Roman" w:hAnsi="Times New Roman" w:cs="Times New Roman"/>
          <w:sz w:val="20"/>
          <w:szCs w:val="20"/>
        </w:rPr>
        <w:t xml:space="preserve">PS: </w:t>
      </w:r>
      <w:r>
        <w:rPr>
          <w:rFonts w:ascii="Times New Roman" w:hAnsi="Times New Roman" w:cs="Times New Roman"/>
          <w:sz w:val="20"/>
          <w:szCs w:val="20"/>
        </w:rPr>
        <w:tab/>
        <w:t>A word about using Power Point. This program offers one feature that may prove invaluable to you: Flexibility. If you find an error, want to change a question, or an answer, you can do so on the slides in question. If you want to update the Just Stuff questions (which can go quickly out of date!) feel free to so. As you make changes, however, be careful to NOT change hyperlinks, command buttons, or the order of the slides. One small change can throw everything out of sync. Make changes in content, not functions of the slides themselves. If you have a strong understanding of Power Point with its hyperlink, command and animation features, feel free to make any changes you like. Be sure to keep copies of the originals!</w:t>
      </w:r>
    </w:p>
    <w:p w:rsidR="009D4B26" w:rsidRDefault="009D4B26" w:rsidP="009D4B26">
      <w:pPr>
        <w:ind w:left="720" w:hanging="720"/>
        <w:rPr>
          <w:rFonts w:ascii="Times New Roman" w:hAnsi="Times New Roman" w:cs="Times New Roman"/>
          <w:sz w:val="20"/>
          <w:szCs w:val="20"/>
        </w:rPr>
      </w:pPr>
    </w:p>
    <w:p w:rsidR="009D4B26" w:rsidRDefault="009D4B26">
      <w:pPr>
        <w:rPr>
          <w:rFonts w:ascii="Times New Roman" w:hAnsi="Times New Roman" w:cs="Times New Roman"/>
          <w:sz w:val="20"/>
          <w:szCs w:val="20"/>
        </w:rPr>
      </w:pPr>
      <w:r>
        <w:rPr>
          <w:rFonts w:ascii="Times New Roman" w:hAnsi="Times New Roman" w:cs="Times New Roman"/>
          <w:sz w:val="20"/>
          <w:szCs w:val="20"/>
        </w:rPr>
        <w:br w:type="page"/>
      </w:r>
    </w:p>
    <w:p w:rsidR="009D4B26" w:rsidRPr="00AC26C8" w:rsidRDefault="009D4B26" w:rsidP="00AC26C8">
      <w:pPr>
        <w:ind w:left="720" w:hanging="720"/>
        <w:jc w:val="center"/>
        <w:rPr>
          <w:rFonts w:ascii="Times New Roman" w:hAnsi="Times New Roman" w:cs="Times New Roman"/>
          <w:b/>
          <w:sz w:val="28"/>
          <w:szCs w:val="28"/>
        </w:rPr>
      </w:pPr>
      <w:r w:rsidRPr="00AC26C8">
        <w:rPr>
          <w:rFonts w:ascii="Times New Roman" w:hAnsi="Times New Roman" w:cs="Times New Roman"/>
          <w:b/>
          <w:sz w:val="28"/>
          <w:szCs w:val="28"/>
        </w:rPr>
        <w:lastRenderedPageBreak/>
        <w:t>Features and Instructions for ConfirmIT!2</w:t>
      </w:r>
    </w:p>
    <w:p w:rsidR="009D4B26" w:rsidRDefault="009D4B26" w:rsidP="009D4B26">
      <w:pPr>
        <w:ind w:left="720" w:hanging="720"/>
        <w:rPr>
          <w:rFonts w:ascii="Times New Roman" w:hAnsi="Times New Roman" w:cs="Times New Roman"/>
          <w:sz w:val="20"/>
          <w:szCs w:val="20"/>
        </w:rPr>
      </w:pPr>
    </w:p>
    <w:p w:rsidR="009D4B26" w:rsidRDefault="009D4B26" w:rsidP="009D4B26">
      <w:pPr>
        <w:ind w:left="720" w:hanging="720"/>
        <w:rPr>
          <w:rFonts w:ascii="Times New Roman" w:hAnsi="Times New Roman" w:cs="Times New Roman"/>
          <w:sz w:val="20"/>
          <w:szCs w:val="20"/>
        </w:rPr>
      </w:pPr>
      <w:r>
        <w:rPr>
          <w:rFonts w:ascii="Times New Roman" w:hAnsi="Times New Roman" w:cs="Times New Roman"/>
          <w:sz w:val="20"/>
          <w:szCs w:val="20"/>
        </w:rPr>
        <w:t>Basics:</w:t>
      </w:r>
    </w:p>
    <w:p w:rsidR="004B1FA4" w:rsidRDefault="004B1FA4" w:rsidP="009D4B26">
      <w:pPr>
        <w:ind w:left="720" w:hanging="720"/>
        <w:rPr>
          <w:rFonts w:ascii="Times New Roman" w:hAnsi="Times New Roman" w:cs="Times New Roman"/>
          <w:sz w:val="20"/>
          <w:szCs w:val="20"/>
        </w:rPr>
      </w:pPr>
    </w:p>
    <w:p w:rsidR="009D4B26" w:rsidRPr="004B1FA4" w:rsidRDefault="009D4B26" w:rsidP="004B1FA4">
      <w:pPr>
        <w:rPr>
          <w:rFonts w:ascii="Times New Roman" w:hAnsi="Times New Roman" w:cs="Times New Roman"/>
          <w:sz w:val="20"/>
          <w:szCs w:val="20"/>
        </w:rPr>
      </w:pPr>
      <w:r w:rsidRPr="004B1FA4">
        <w:rPr>
          <w:rFonts w:ascii="Times New Roman" w:hAnsi="Times New Roman" w:cs="Times New Roman"/>
          <w:sz w:val="20"/>
          <w:szCs w:val="20"/>
        </w:rPr>
        <w:t>Four categories to each quiz and the categories are the same for all 47 quizzes:</w:t>
      </w:r>
    </w:p>
    <w:p w:rsidR="009D4B26" w:rsidRPr="004B1FA4" w:rsidRDefault="009D4B26" w:rsidP="004B1FA4">
      <w:pPr>
        <w:pStyle w:val="ListParagraph"/>
        <w:numPr>
          <w:ilvl w:val="0"/>
          <w:numId w:val="3"/>
        </w:numPr>
        <w:rPr>
          <w:rFonts w:ascii="Times New Roman" w:hAnsi="Times New Roman" w:cs="Times New Roman"/>
          <w:sz w:val="20"/>
          <w:szCs w:val="20"/>
        </w:rPr>
      </w:pPr>
      <w:r w:rsidRPr="004B1FA4">
        <w:rPr>
          <w:rFonts w:ascii="Times New Roman" w:hAnsi="Times New Roman" w:cs="Times New Roman"/>
          <w:sz w:val="20"/>
          <w:szCs w:val="20"/>
        </w:rPr>
        <w:t xml:space="preserve">The Q’s </w:t>
      </w:r>
      <w:r w:rsidR="004B1FA4">
        <w:rPr>
          <w:rFonts w:ascii="Times New Roman" w:hAnsi="Times New Roman" w:cs="Times New Roman"/>
          <w:sz w:val="20"/>
          <w:szCs w:val="20"/>
        </w:rPr>
        <w:br/>
      </w:r>
      <w:r w:rsidRPr="004B1FA4">
        <w:rPr>
          <w:rFonts w:ascii="Times New Roman" w:hAnsi="Times New Roman" w:cs="Times New Roman"/>
          <w:sz w:val="20"/>
          <w:szCs w:val="20"/>
        </w:rPr>
        <w:t>(catechism questions found in Explanation to Luther’s Small Catechism by Faith &amp; Fellowship Press</w:t>
      </w:r>
      <w:r w:rsidR="004B1FA4" w:rsidRPr="004B1FA4">
        <w:rPr>
          <w:rFonts w:ascii="Times New Roman" w:hAnsi="Times New Roman" w:cs="Times New Roman"/>
          <w:sz w:val="20"/>
          <w:szCs w:val="20"/>
        </w:rPr>
        <w:t xml:space="preserve"> 1988,1992</w:t>
      </w:r>
      <w:r w:rsidRPr="004B1FA4">
        <w:rPr>
          <w:rFonts w:ascii="Times New Roman" w:hAnsi="Times New Roman" w:cs="Times New Roman"/>
          <w:sz w:val="20"/>
          <w:szCs w:val="20"/>
        </w:rPr>
        <w:t>)</w:t>
      </w:r>
    </w:p>
    <w:p w:rsidR="009D4B26" w:rsidRDefault="009D4B26" w:rsidP="004B1FA4">
      <w:pPr>
        <w:pStyle w:val="ListParagraph"/>
        <w:numPr>
          <w:ilvl w:val="0"/>
          <w:numId w:val="3"/>
        </w:numPr>
        <w:rPr>
          <w:rFonts w:ascii="Times New Roman" w:hAnsi="Times New Roman" w:cs="Times New Roman"/>
          <w:sz w:val="20"/>
          <w:szCs w:val="20"/>
        </w:rPr>
      </w:pPr>
      <w:r w:rsidRPr="004B1FA4">
        <w:rPr>
          <w:rFonts w:ascii="Times New Roman" w:hAnsi="Times New Roman" w:cs="Times New Roman"/>
          <w:sz w:val="20"/>
          <w:szCs w:val="20"/>
        </w:rPr>
        <w:t>The Lesson  -  questions relating to that week’s lesson material found in the student book</w:t>
      </w:r>
    </w:p>
    <w:p w:rsidR="004B1FA4" w:rsidRDefault="004B1FA4" w:rsidP="004B1FA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The Bible  -  questions relating to the assigned Bible reading for that lesson.</w:t>
      </w:r>
    </w:p>
    <w:p w:rsidR="004B1FA4" w:rsidRDefault="004B1FA4" w:rsidP="004B1FA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Just Stuff  -  general knowledge questions; be sure to check these before you show them each week.</w:t>
      </w:r>
    </w:p>
    <w:p w:rsidR="004B1FA4" w:rsidRDefault="004B1FA4" w:rsidP="004B1FA4">
      <w:pPr>
        <w:rPr>
          <w:rFonts w:ascii="Times New Roman" w:hAnsi="Times New Roman" w:cs="Times New Roman"/>
          <w:sz w:val="20"/>
          <w:szCs w:val="20"/>
        </w:rPr>
      </w:pPr>
    </w:p>
    <w:p w:rsidR="004B1FA4" w:rsidRDefault="004B1FA4" w:rsidP="004B1FA4">
      <w:pPr>
        <w:rPr>
          <w:rFonts w:ascii="Times New Roman" w:hAnsi="Times New Roman" w:cs="Times New Roman"/>
          <w:sz w:val="20"/>
          <w:szCs w:val="20"/>
        </w:rPr>
      </w:pPr>
      <w:r>
        <w:rPr>
          <w:rFonts w:ascii="Times New Roman" w:hAnsi="Times New Roman" w:cs="Times New Roman"/>
          <w:sz w:val="20"/>
          <w:szCs w:val="20"/>
        </w:rPr>
        <w:t>The slides:</w:t>
      </w:r>
    </w:p>
    <w:p w:rsidR="004B1FA4" w:rsidRDefault="004B1FA4" w:rsidP="004B1FA4">
      <w:pPr>
        <w:rPr>
          <w:rFonts w:ascii="Times New Roman" w:hAnsi="Times New Roman" w:cs="Times New Roman"/>
          <w:sz w:val="20"/>
          <w:szCs w:val="20"/>
        </w:rPr>
      </w:pPr>
      <w:r>
        <w:rPr>
          <w:rFonts w:ascii="Times New Roman" w:hAnsi="Times New Roman" w:cs="Times New Roman"/>
          <w:sz w:val="20"/>
          <w:szCs w:val="20"/>
        </w:rPr>
        <w:t xml:space="preserve">Each slide is labeled with the category and the points that question is worth. </w:t>
      </w:r>
    </w:p>
    <w:p w:rsidR="004B1FA4" w:rsidRDefault="004B1FA4" w:rsidP="004B1FA4">
      <w:pPr>
        <w:rPr>
          <w:rFonts w:ascii="Times New Roman" w:hAnsi="Times New Roman" w:cs="Times New Roman"/>
          <w:sz w:val="20"/>
          <w:szCs w:val="20"/>
        </w:rPr>
      </w:pPr>
      <w:r>
        <w:rPr>
          <w:rFonts w:ascii="Times New Roman" w:hAnsi="Times New Roman" w:cs="Times New Roman"/>
          <w:sz w:val="20"/>
          <w:szCs w:val="20"/>
        </w:rPr>
        <w:t>Each slide is reached by clicking on a category/amount on the ‘home page’ for the game.</w:t>
      </w:r>
    </w:p>
    <w:p w:rsidR="004B1FA4" w:rsidRDefault="004B1FA4" w:rsidP="004B1FA4">
      <w:pPr>
        <w:rPr>
          <w:rFonts w:ascii="Times New Roman" w:hAnsi="Times New Roman" w:cs="Times New Roman"/>
          <w:sz w:val="20"/>
          <w:szCs w:val="20"/>
        </w:rPr>
      </w:pPr>
      <w:r>
        <w:rPr>
          <w:rFonts w:ascii="Times New Roman" w:hAnsi="Times New Roman" w:cs="Times New Roman"/>
          <w:sz w:val="20"/>
          <w:szCs w:val="20"/>
        </w:rPr>
        <w:t xml:space="preserve">Once you arrive at the question slide you will see the category, the point value, a heading and, usually, the question. Once the slide is reached, the following symbol slowly “dissolves in” (first symbol below). This represents the button to click on to have the answer appear on the slide (A=Answer). In actual fact, once the question is in place, you can click any spot on the slide and the answer will appear (with the exception of the second important symbol on the page which is the “command button” which takes you </w:t>
      </w:r>
      <w:r w:rsidRPr="004B1FA4">
        <w:rPr>
          <w:rFonts w:ascii="Times New Roman" w:hAnsi="Times New Roman" w:cs="Times New Roman"/>
          <w:b/>
          <w:sz w:val="20"/>
          <w:szCs w:val="20"/>
          <w:u w:val="single"/>
        </w:rPr>
        <w:t>back</w:t>
      </w:r>
      <w:r>
        <w:rPr>
          <w:rFonts w:ascii="Times New Roman" w:hAnsi="Times New Roman" w:cs="Times New Roman"/>
          <w:sz w:val="20"/>
          <w:szCs w:val="20"/>
        </w:rPr>
        <w:t xml:space="preserve"> to the “home page” of the game. The third symbol, below, is found on the two “DoubleIT!” slides found in each quiz. Notice this command points to the right, or forward, taking you to the actual question slide. </w:t>
      </w:r>
    </w:p>
    <w:p w:rsidR="004B1FA4" w:rsidRDefault="00AC26C8" w:rsidP="004B1FA4">
      <w:pPr>
        <w:rPr>
          <w:rFonts w:ascii="Times New Roman" w:hAnsi="Times New Roman" w:cs="Times New Roman"/>
          <w:sz w:val="20"/>
          <w:szCs w:val="20"/>
        </w:rPr>
      </w:pPr>
      <w:r>
        <w:rPr>
          <w:rFonts w:ascii="Times New Roman" w:hAnsi="Times New Roman" w:cs="Times New Roman"/>
          <w:sz w:val="20"/>
          <w:szCs w:val="20"/>
        </w:rPr>
        <w:t xml:space="preserve"> </w:t>
      </w:r>
    </w:p>
    <w:p w:rsidR="004B1FA4" w:rsidRDefault="00AC26C8" w:rsidP="004B1FA4">
      <w:pPr>
        <w:rPr>
          <w:rFonts w:ascii="Times New Roman" w:hAnsi="Times New Roman" w:cs="Times New Roman"/>
          <w:sz w:val="20"/>
          <w:szCs w:val="20"/>
        </w:rPr>
      </w:pPr>
      <w:r>
        <w:rPr>
          <w:rFonts w:ascii="Times New Roman" w:hAnsi="Times New Roman" w:cs="Times New Roman"/>
          <w:sz w:val="20"/>
          <w:szCs w:val="20"/>
        </w:rPr>
        <w:t xml:space="preserve">              </w:t>
      </w:r>
      <w:r w:rsidR="004B1FA4" w:rsidRPr="004B1FA4">
        <w:rPr>
          <w:rFonts w:ascii="Times New Roman" w:hAnsi="Times New Roman" w:cs="Times New Roman"/>
          <w:noProof/>
          <w:sz w:val="20"/>
          <w:szCs w:val="20"/>
        </w:rPr>
        <w:drawing>
          <wp:inline distT="0" distB="0" distL="0" distR="0">
            <wp:extent cx="1570383" cy="106680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66800" cy="1066800"/>
                      <a:chOff x="685800" y="2286000"/>
                      <a:chExt cx="1066800" cy="1066800"/>
                    </a:xfrm>
                  </a:grpSpPr>
                  <a:sp>
                    <a:nvSpPr>
                      <a:cNvPr id="10" name="Oval 9"/>
                      <a:cNvSpPr/>
                    </a:nvSpPr>
                    <a:spPr>
                      <a:xfrm>
                        <a:off x="685800" y="2286000"/>
                        <a:ext cx="1066800" cy="1066800"/>
                      </a:xfrm>
                      <a:prstGeom prst="ellipse">
                        <a:avLst/>
                      </a:prstGeom>
                      <a:solidFill>
                        <a:srgbClr val="FF6600"/>
                      </a:solidFill>
                      <a:ln>
                        <a:solidFill>
                          <a:schemeClr val="bg1"/>
                        </a:solidFill>
                      </a:ln>
                    </a:spPr>
                    <a:txSp>
                      <a:txBody>
                        <a:bodyPr rtlCol="0" anchor="ctr">
                          <a:scene3d>
                            <a:camera prst="orthographicFront"/>
                            <a:lightRig rig="threePt" dir="t"/>
                          </a:scene3d>
                          <a:sp3d extrusionH="57150">
                            <a:bevelT w="38100" h="38100" prst="relaxedInset"/>
                          </a:sp3d>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5400" dirty="0" smtClean="0">
                              <a:latin typeface="Boring Lesson" pitchFamily="2" charset="0"/>
                            </a:rPr>
                            <a:t>a</a:t>
                          </a:r>
                          <a:endParaRPr lang="en-US" sz="5400" dirty="0">
                            <a:latin typeface="Boring Lesson" pitchFamily="2" charset="0"/>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sidR="004B1FA4">
        <w:rPr>
          <w:rFonts w:ascii="Times New Roman" w:hAnsi="Times New Roman" w:cs="Times New Roman"/>
          <w:sz w:val="20"/>
          <w:szCs w:val="20"/>
        </w:rPr>
        <w:t xml:space="preserve">       </w:t>
      </w:r>
      <w:r w:rsidR="004B1FA4" w:rsidRPr="004B1FA4">
        <w:rPr>
          <w:rFonts w:ascii="Times New Roman" w:hAnsi="Times New Roman" w:cs="Times New Roman"/>
          <w:noProof/>
          <w:sz w:val="20"/>
          <w:szCs w:val="20"/>
        </w:rPr>
        <w:drawing>
          <wp:inline distT="0" distB="0" distL="0" distR="0">
            <wp:extent cx="1014619" cy="914400"/>
            <wp:effectExtent l="1905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85800" cy="609600"/>
                      <a:chOff x="7924800" y="5715000"/>
                      <a:chExt cx="685800" cy="609600"/>
                    </a:xfrm>
                  </a:grpSpPr>
                  <a:sp>
                    <a:nvSpPr>
                      <a:cNvPr id="11" name="Action Button: Back or Previous 10"/>
                      <a:cNvSpPr/>
                    </a:nvSpPr>
                    <a:spPr>
                      <a:xfrm>
                        <a:off x="7924800" y="5715000"/>
                        <a:ext cx="685800" cy="609600"/>
                      </a:xfrm>
                      <a:prstGeom prst="actionButtonBackPrevious">
                        <a:avLst/>
                      </a:prstGeom>
                      <a:solidFill>
                        <a:srgbClr val="FF6600"/>
                      </a:solidFill>
                      <a:ln>
                        <a:solidFill>
                          <a:schemeClr val="bg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sidR="004B1FA4">
        <w:rPr>
          <w:rFonts w:ascii="Times New Roman" w:hAnsi="Times New Roman" w:cs="Times New Roman"/>
          <w:sz w:val="20"/>
          <w:szCs w:val="20"/>
        </w:rPr>
        <w:t xml:space="preserve">            </w:t>
      </w:r>
      <w:r w:rsidR="004B1FA4" w:rsidRPr="004B1FA4">
        <w:rPr>
          <w:rFonts w:ascii="Times New Roman" w:hAnsi="Times New Roman" w:cs="Times New Roman"/>
          <w:noProof/>
          <w:sz w:val="20"/>
          <w:szCs w:val="20"/>
        </w:rPr>
        <w:drawing>
          <wp:inline distT="0" distB="0" distL="0" distR="0">
            <wp:extent cx="1066800" cy="1066800"/>
            <wp:effectExtent l="19050" t="0" r="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66800" cy="1066800"/>
                      <a:chOff x="990600" y="4343400"/>
                      <a:chExt cx="1066800" cy="1066800"/>
                    </a:xfrm>
                  </a:grpSpPr>
                  <a:sp>
                    <a:nvSpPr>
                      <a:cNvPr id="8" name="Action Button: Forward or Next 7"/>
                      <a:cNvSpPr/>
                    </a:nvSpPr>
                    <a:spPr>
                      <a:xfrm>
                        <a:off x="990600" y="4343400"/>
                        <a:ext cx="1066800" cy="1066800"/>
                      </a:xfrm>
                      <a:prstGeom prst="actionButtonForwardNext">
                        <a:avLst/>
                      </a:prstGeom>
                      <a:solidFill>
                        <a:srgbClr val="FFFF00"/>
                      </a:solidFill>
                      <a:ln>
                        <a:solidFill>
                          <a:schemeClr val="bg1"/>
                        </a:solidFill>
                      </a:ln>
                      <a:scene3d>
                        <a:camera prst="orthographicFront"/>
                        <a:lightRig rig="threePt" dir="t"/>
                      </a:scene3d>
                      <a:sp3d>
                        <a:bevelT w="114300" prst="hardEdge"/>
                      </a:sp3d>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4B1FA4" w:rsidRDefault="004B1FA4" w:rsidP="004B1FA4">
      <w:pPr>
        <w:rPr>
          <w:rFonts w:ascii="Times New Roman" w:hAnsi="Times New Roman" w:cs="Times New Roman"/>
          <w:sz w:val="20"/>
          <w:szCs w:val="20"/>
        </w:rPr>
      </w:pPr>
    </w:p>
    <w:p w:rsidR="004B1FA4" w:rsidRDefault="004B1FA4" w:rsidP="004B1FA4">
      <w:pPr>
        <w:rPr>
          <w:rFonts w:ascii="Times New Roman" w:hAnsi="Times New Roman" w:cs="Times New Roman"/>
          <w:sz w:val="20"/>
          <w:szCs w:val="20"/>
        </w:rPr>
      </w:pPr>
      <w:r>
        <w:rPr>
          <w:rFonts w:ascii="Times New Roman" w:hAnsi="Times New Roman" w:cs="Times New Roman"/>
          <w:sz w:val="20"/>
          <w:szCs w:val="20"/>
        </w:rPr>
        <w:t>Upon completion of the quiz, you will want to play “RiskIT!” which calls for your students to add up their point totals and then determine how many points they would like to risk on a final question. To reach the RiskIT! Question, click on this symbol on the quiz home page:</w:t>
      </w:r>
      <w:r w:rsidR="00AC26C8">
        <w:rPr>
          <w:rFonts w:ascii="Times New Roman" w:hAnsi="Times New Roman" w:cs="Times New Roman"/>
          <w:sz w:val="20"/>
          <w:szCs w:val="20"/>
        </w:rPr>
        <w:br/>
      </w:r>
    </w:p>
    <w:p w:rsidR="004B1FA4" w:rsidRDefault="00AC26C8" w:rsidP="004B1FA4">
      <w:pPr>
        <w:rPr>
          <w:rFonts w:ascii="Times New Roman" w:hAnsi="Times New Roman" w:cs="Times New Roman"/>
          <w:sz w:val="20"/>
          <w:szCs w:val="20"/>
        </w:rPr>
      </w:pPr>
      <w:r>
        <w:rPr>
          <w:rFonts w:ascii="Times New Roman" w:hAnsi="Times New Roman" w:cs="Times New Roman"/>
          <w:sz w:val="20"/>
          <w:szCs w:val="20"/>
        </w:rPr>
        <w:t xml:space="preserve">                                                                         </w:t>
      </w:r>
      <w:r w:rsidRPr="00AC26C8">
        <w:rPr>
          <w:rFonts w:ascii="Times New Roman" w:hAnsi="Times New Roman" w:cs="Times New Roman"/>
          <w:noProof/>
          <w:sz w:val="20"/>
          <w:szCs w:val="20"/>
        </w:rPr>
        <w:drawing>
          <wp:inline distT="0" distB="0" distL="0" distR="0">
            <wp:extent cx="914400" cy="838200"/>
            <wp:effectExtent l="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 cy="838200"/>
                      <a:chOff x="4648200" y="5715000"/>
                      <a:chExt cx="914400" cy="838200"/>
                    </a:xfrm>
                  </a:grpSpPr>
                  <a:sp>
                    <a:nvSpPr>
                      <a:cNvPr id="29" name="Smiley Face 28"/>
                      <a:cNvSpPr/>
                    </a:nvSpPr>
                    <a:spPr>
                      <a:xfrm>
                        <a:off x="4648200" y="5715000"/>
                        <a:ext cx="914400" cy="838200"/>
                      </a:xfrm>
                      <a:prstGeom prst="smileyFace">
                        <a:avLst/>
                      </a:prstGeom>
                      <a:solidFill>
                        <a:srgbClr val="FFFF00"/>
                      </a:solidFill>
                      <a:ln>
                        <a:solidFill>
                          <a:schemeClr val="tx1"/>
                        </a:solidFill>
                      </a:ln>
                      <a:effectLst>
                        <a:glow rad="101600">
                          <a:srgbClr val="00FF00">
                            <a:alpha val="60000"/>
                          </a:srgbClr>
                        </a:glow>
                      </a:effectLst>
                      <a:scene3d>
                        <a:camera prst="orthographicFront"/>
                        <a:lightRig rig="threePt" dir="t"/>
                      </a:scene3d>
                      <a:sp3d>
                        <a:bevelT prst="angle"/>
                      </a:sp3d>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AC26C8" w:rsidRDefault="00AC26C8" w:rsidP="004B1FA4">
      <w:pPr>
        <w:rPr>
          <w:rFonts w:ascii="Times New Roman" w:hAnsi="Times New Roman" w:cs="Times New Roman"/>
          <w:sz w:val="20"/>
          <w:szCs w:val="20"/>
        </w:rPr>
      </w:pPr>
    </w:p>
    <w:p w:rsidR="00AC26C8" w:rsidRDefault="00AC26C8" w:rsidP="004B1FA4">
      <w:pPr>
        <w:rPr>
          <w:rFonts w:ascii="Times New Roman" w:hAnsi="Times New Roman" w:cs="Times New Roman"/>
          <w:sz w:val="20"/>
          <w:szCs w:val="20"/>
        </w:rPr>
      </w:pPr>
      <w:r>
        <w:rPr>
          <w:rFonts w:ascii="Times New Roman" w:hAnsi="Times New Roman" w:cs="Times New Roman"/>
          <w:sz w:val="20"/>
          <w:szCs w:val="20"/>
        </w:rPr>
        <w:t xml:space="preserve">The RiskIT! announcement slide will appear first. The category for the question will appear automatically shortly after the slide loads. Show this slide to your students </w:t>
      </w:r>
      <w:r w:rsidRPr="00AC26C8">
        <w:rPr>
          <w:rFonts w:ascii="Times New Roman" w:hAnsi="Times New Roman" w:cs="Times New Roman"/>
          <w:b/>
          <w:sz w:val="20"/>
          <w:szCs w:val="20"/>
          <w:u w:val="single"/>
        </w:rPr>
        <w:t>prior</w:t>
      </w:r>
      <w:r>
        <w:rPr>
          <w:rFonts w:ascii="Times New Roman" w:hAnsi="Times New Roman" w:cs="Times New Roman"/>
          <w:sz w:val="20"/>
          <w:szCs w:val="20"/>
        </w:rPr>
        <w:t xml:space="preserve"> to their determining the points they’d like to “risk.” When the students are ready, click on the command button to go to the RiskIT! question slide (the final slide in the program). </w:t>
      </w:r>
    </w:p>
    <w:p w:rsidR="00AC26C8" w:rsidRDefault="00AC26C8" w:rsidP="004B1FA4">
      <w:pPr>
        <w:rPr>
          <w:rFonts w:ascii="Times New Roman" w:hAnsi="Times New Roman" w:cs="Times New Roman"/>
          <w:sz w:val="20"/>
          <w:szCs w:val="20"/>
        </w:rPr>
      </w:pPr>
    </w:p>
    <w:p w:rsidR="00AC26C8" w:rsidRDefault="00AC26C8" w:rsidP="004B1FA4">
      <w:pPr>
        <w:rPr>
          <w:rFonts w:ascii="Times New Roman" w:hAnsi="Times New Roman" w:cs="Times New Roman"/>
          <w:sz w:val="20"/>
          <w:szCs w:val="20"/>
        </w:rPr>
      </w:pPr>
      <w:r>
        <w:rPr>
          <w:rFonts w:ascii="Times New Roman" w:hAnsi="Times New Roman" w:cs="Times New Roman"/>
          <w:sz w:val="20"/>
          <w:szCs w:val="20"/>
        </w:rPr>
        <w:t>Once you are done with RiskIT! Simply click the command button (you’ll hear ‘That’s All Folks!” if you are using the sounds); you’ll be taken back to the home page where you can close the program.</w:t>
      </w:r>
    </w:p>
    <w:p w:rsidR="00AC26C8" w:rsidRDefault="00AC26C8" w:rsidP="004B1FA4">
      <w:pPr>
        <w:rPr>
          <w:rFonts w:ascii="Times New Roman" w:hAnsi="Times New Roman" w:cs="Times New Roman"/>
          <w:sz w:val="20"/>
          <w:szCs w:val="20"/>
        </w:rPr>
      </w:pPr>
    </w:p>
    <w:p w:rsidR="00AC26C8" w:rsidRDefault="00AC26C8" w:rsidP="004B1FA4">
      <w:pPr>
        <w:rPr>
          <w:rFonts w:ascii="Times New Roman" w:hAnsi="Times New Roman" w:cs="Times New Roman"/>
          <w:sz w:val="20"/>
          <w:szCs w:val="20"/>
        </w:rPr>
      </w:pPr>
    </w:p>
    <w:p w:rsidR="00AC26C8" w:rsidRDefault="00AC26C8" w:rsidP="00AC26C8">
      <w:pPr>
        <w:jc w:val="center"/>
        <w:rPr>
          <w:rFonts w:ascii="Times New Roman" w:hAnsi="Times New Roman" w:cs="Times New Roman"/>
          <w:sz w:val="20"/>
          <w:szCs w:val="20"/>
        </w:rPr>
      </w:pPr>
      <w:r w:rsidRPr="00AC26C8">
        <w:rPr>
          <w:rFonts w:ascii="Times New Roman" w:hAnsi="Times New Roman" w:cs="Times New Roman"/>
          <w:b/>
          <w:color w:val="FF0000"/>
          <w:sz w:val="20"/>
          <w:szCs w:val="20"/>
        </w:rPr>
        <w:t>THE IMPORTANCE OF SOUNDS FOR CONFIRM!IT2</w:t>
      </w:r>
    </w:p>
    <w:p w:rsidR="00AC26C8" w:rsidRPr="004B1FA4" w:rsidRDefault="00AC26C8" w:rsidP="00AC26C8">
      <w:pPr>
        <w:jc w:val="center"/>
        <w:rPr>
          <w:rFonts w:ascii="Times New Roman" w:hAnsi="Times New Roman" w:cs="Times New Roman"/>
          <w:sz w:val="20"/>
          <w:szCs w:val="20"/>
        </w:rPr>
      </w:pPr>
      <w:r>
        <w:rPr>
          <w:rFonts w:ascii="Times New Roman" w:hAnsi="Times New Roman" w:cs="Times New Roman"/>
          <w:sz w:val="20"/>
          <w:szCs w:val="20"/>
        </w:rPr>
        <w:t>Some of the Just Stuff questions use sound clues and timers, from time to time. It is rather important to load the sounds to your hard drive to enable the proper performance of these slides.</w:t>
      </w:r>
    </w:p>
    <w:p w:rsidR="009D4B26" w:rsidRDefault="009D4B26" w:rsidP="009D4B26">
      <w:pPr>
        <w:ind w:left="720" w:hanging="720"/>
        <w:rPr>
          <w:rFonts w:ascii="Times New Roman" w:hAnsi="Times New Roman" w:cs="Times New Roman"/>
          <w:sz w:val="20"/>
          <w:szCs w:val="20"/>
        </w:rPr>
      </w:pPr>
    </w:p>
    <w:p w:rsidR="009D4B26" w:rsidRDefault="009D4B26" w:rsidP="009D4B26">
      <w:pPr>
        <w:ind w:left="720" w:hanging="720"/>
        <w:rPr>
          <w:rFonts w:ascii="Times New Roman" w:hAnsi="Times New Roman" w:cs="Times New Roman"/>
          <w:sz w:val="20"/>
          <w:szCs w:val="20"/>
        </w:rPr>
      </w:pPr>
    </w:p>
    <w:p w:rsidR="009D4B26" w:rsidRDefault="009D4B26" w:rsidP="009D4B26">
      <w:pPr>
        <w:ind w:left="720" w:hanging="720"/>
        <w:rPr>
          <w:rFonts w:ascii="Times New Roman" w:hAnsi="Times New Roman" w:cs="Times New Roman"/>
          <w:sz w:val="20"/>
          <w:szCs w:val="20"/>
        </w:rPr>
      </w:pPr>
    </w:p>
    <w:p w:rsidR="009D4B26" w:rsidRDefault="009D4B26" w:rsidP="009D4B26">
      <w:pPr>
        <w:ind w:left="720" w:hanging="720"/>
        <w:rPr>
          <w:rFonts w:ascii="Times New Roman" w:hAnsi="Times New Roman" w:cs="Times New Roman"/>
          <w:sz w:val="20"/>
          <w:szCs w:val="20"/>
        </w:rPr>
      </w:pPr>
    </w:p>
    <w:p w:rsidR="009D4B26" w:rsidRDefault="009D4B26" w:rsidP="009D4B26">
      <w:pPr>
        <w:ind w:left="720" w:hanging="720"/>
        <w:rPr>
          <w:rFonts w:ascii="Times New Roman" w:hAnsi="Times New Roman" w:cs="Times New Roman"/>
          <w:sz w:val="20"/>
          <w:szCs w:val="20"/>
        </w:rPr>
      </w:pPr>
    </w:p>
    <w:p w:rsidR="009D4B26" w:rsidRPr="009D4B26" w:rsidRDefault="009D4B26" w:rsidP="009D4B26">
      <w:pPr>
        <w:ind w:left="720" w:hanging="720"/>
        <w:rPr>
          <w:rFonts w:ascii="Times New Roman" w:hAnsi="Times New Roman" w:cs="Times New Roman"/>
          <w:sz w:val="20"/>
          <w:szCs w:val="20"/>
        </w:rPr>
      </w:pPr>
    </w:p>
    <w:sectPr w:rsidR="009D4B26" w:rsidRPr="009D4B26" w:rsidSect="009D4B26">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14828"/>
    <w:multiLevelType w:val="hybridMultilevel"/>
    <w:tmpl w:val="D5D27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976025"/>
    <w:multiLevelType w:val="hybridMultilevel"/>
    <w:tmpl w:val="4808C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90D2BDE"/>
    <w:multiLevelType w:val="hybridMultilevel"/>
    <w:tmpl w:val="ACFCC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drawingGridHorizontalSpacing w:val="110"/>
  <w:displayHorizontalDrawingGridEvery w:val="2"/>
  <w:characterSpacingControl w:val="doNotCompress"/>
  <w:compat/>
  <w:rsids>
    <w:rsidRoot w:val="00270BB5"/>
    <w:rsid w:val="000F0C4B"/>
    <w:rsid w:val="00270BB5"/>
    <w:rsid w:val="004659D8"/>
    <w:rsid w:val="004B1FA4"/>
    <w:rsid w:val="00627A32"/>
    <w:rsid w:val="00882A01"/>
    <w:rsid w:val="009D4B26"/>
    <w:rsid w:val="00AC26C8"/>
    <w:rsid w:val="00AF288D"/>
    <w:rsid w:val="00B0478A"/>
    <w:rsid w:val="00D24552"/>
    <w:rsid w:val="00F465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9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0BB5"/>
    <w:pPr>
      <w:ind w:left="720"/>
      <w:contextualSpacing/>
    </w:pPr>
  </w:style>
  <w:style w:type="character" w:styleId="Hyperlink">
    <w:name w:val="Hyperlink"/>
    <w:basedOn w:val="DefaultParagraphFont"/>
    <w:uiPriority w:val="99"/>
    <w:unhideWhenUsed/>
    <w:rsid w:val="009D4B26"/>
    <w:rPr>
      <w:color w:val="0000FF" w:themeColor="hyperlink"/>
      <w:u w:val="single"/>
    </w:rPr>
  </w:style>
  <w:style w:type="paragraph" w:styleId="BalloonText">
    <w:name w:val="Balloon Text"/>
    <w:basedOn w:val="Normal"/>
    <w:link w:val="BalloonTextChar"/>
    <w:uiPriority w:val="99"/>
    <w:semiHidden/>
    <w:unhideWhenUsed/>
    <w:rsid w:val="004B1FA4"/>
    <w:rPr>
      <w:rFonts w:ascii="Tahoma" w:hAnsi="Tahoma" w:cs="Tahoma"/>
      <w:sz w:val="16"/>
      <w:szCs w:val="16"/>
    </w:rPr>
  </w:style>
  <w:style w:type="character" w:customStyle="1" w:styleId="BalloonTextChar">
    <w:name w:val="Balloon Text Char"/>
    <w:basedOn w:val="DefaultParagraphFont"/>
    <w:link w:val="BalloonText"/>
    <w:uiPriority w:val="99"/>
    <w:semiHidden/>
    <w:rsid w:val="004B1F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stumbo@confirmitgroup.net" TargetMode="External"/><Relationship Id="rId5" Type="http://schemas.openxmlformats.org/officeDocument/2006/relationships/hyperlink" Target="mailto:bstumbo@midco.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Bruce G Stumbo</dc:creator>
  <cp:lastModifiedBy>Bruce</cp:lastModifiedBy>
  <cp:revision>3</cp:revision>
  <dcterms:created xsi:type="dcterms:W3CDTF">2008-10-22T22:33:00Z</dcterms:created>
  <dcterms:modified xsi:type="dcterms:W3CDTF">2012-04-25T19:31:00Z</dcterms:modified>
</cp:coreProperties>
</file>